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91"/>
      </w:tblGrid>
      <w:tr w:rsidR="001E4A2E" w:rsidTr="00EF696A">
        <w:tc>
          <w:tcPr>
            <w:tcW w:w="482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  <w:gridCol w:w="2558"/>
            </w:tblGrid>
            <w:tr w:rsidR="001E4A2E" w:rsidTr="00EF696A">
              <w:trPr>
                <w:trHeight w:val="853"/>
              </w:trPr>
              <w:tc>
                <w:tcPr>
                  <w:tcW w:w="2015" w:type="dxa"/>
                </w:tcPr>
                <w:p w:rsidR="001E4A2E" w:rsidRDefault="001E4A2E" w:rsidP="00EF696A">
                  <w:pPr>
                    <w:spacing w:before="240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3C8E2B1" wp14:editId="3CAD6EAD">
                        <wp:extent cx="1153160" cy="749061"/>
                        <wp:effectExtent l="0" t="0" r="889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лого_аот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566" cy="881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4" w:type="dxa"/>
                </w:tcPr>
                <w:p w:rsidR="001E4A2E" w:rsidRPr="006C464A" w:rsidRDefault="001E4A2E" w:rsidP="00EF696A">
                  <w:pPr>
                    <w:pStyle w:val="a7"/>
                    <w:tabs>
                      <w:tab w:val="center" w:pos="3750"/>
                    </w:tabs>
                    <w:spacing w:before="48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6C464A">
                    <w:rPr>
                      <w:rFonts w:ascii="Arial" w:hAnsi="Arial" w:cs="Arial"/>
                      <w:b/>
                      <w:color w:val="0C0E31"/>
                      <w:sz w:val="14"/>
                      <w:szCs w:val="14"/>
                      <w:shd w:val="clear" w:color="auto" w:fill="FFFFFF"/>
                    </w:rPr>
                    <w:t>АССОЦИАЦИЯ ОРГАНИЗАТОРОВ ТОРГОВ В СФЕРЕ РЕАЛИЗАЦИИ ИМУЩЕСТВА И ИМУЩЕСТВЕННЫХ ПРАВ</w:t>
                  </w:r>
                </w:p>
              </w:tc>
            </w:tr>
          </w:tbl>
          <w:p w:rsidR="001E4A2E" w:rsidRDefault="001E4A2E" w:rsidP="00EF6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1E4A2E" w:rsidRPr="006C464A" w:rsidRDefault="001E4A2E" w:rsidP="00EF696A">
            <w:pPr>
              <w:ind w:lef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E4A2E" w:rsidRDefault="001E4A2E" w:rsidP="00EF696A">
            <w:pPr>
              <w:spacing w:after="160" w:line="259" w:lineRule="auto"/>
              <w:ind w:lef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Протоколом №2 Общего собрания членов Ассоциации организаторов торгов в сфере реализации имущества и имущественных прав от «17» июля 2023 года</w:t>
            </w:r>
          </w:p>
        </w:tc>
      </w:tr>
    </w:tbl>
    <w:p w:rsidR="006C09E7" w:rsidRPr="00210623" w:rsidRDefault="006C09E7" w:rsidP="001E4A2E">
      <w:pPr>
        <w:spacing w:before="100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23">
        <w:rPr>
          <w:rFonts w:ascii="Times New Roman" w:hAnsi="Times New Roman" w:cs="Times New Roman"/>
          <w:b/>
          <w:sz w:val="24"/>
          <w:szCs w:val="24"/>
        </w:rPr>
        <w:t>ПОЛОЖЕНИЕ</w:t>
      </w:r>
      <w:bookmarkStart w:id="0" w:name="_GoBack"/>
      <w:bookmarkEnd w:id="0"/>
    </w:p>
    <w:p w:rsidR="00021844" w:rsidRPr="00210623" w:rsidRDefault="00E00753" w:rsidP="00A172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21844" w:rsidRPr="00210623">
        <w:rPr>
          <w:rFonts w:ascii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021844" w:rsidRPr="00210623">
        <w:rPr>
          <w:rFonts w:ascii="Times New Roman" w:hAnsi="Times New Roman" w:cs="Times New Roman"/>
          <w:b/>
          <w:sz w:val="24"/>
          <w:szCs w:val="24"/>
        </w:rPr>
        <w:t xml:space="preserve"> К РАСКРЫТИЮ ИНФОРМАЦИИ</w:t>
      </w:r>
    </w:p>
    <w:p w:rsidR="006C09E7" w:rsidRPr="00210623" w:rsidRDefault="00EE0781" w:rsidP="00A172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АССОЦИАЦИИ ОРГАНИЗАТОРОВ ТОРГОВ В СФЕРЕ РЕАЛИЗАЦИИ ИМУЩЕСТВА И ИМУЩЕСТВЕННЫХ ПРАВ</w:t>
      </w:r>
    </w:p>
    <w:p w:rsidR="00B638BD" w:rsidRPr="00A172A0" w:rsidRDefault="00B638BD" w:rsidP="001E4A2E">
      <w:pPr>
        <w:pStyle w:val="a6"/>
        <w:numPr>
          <w:ilvl w:val="0"/>
          <w:numId w:val="1"/>
        </w:numPr>
        <w:spacing w:before="240" w:after="120" w:line="36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A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C09E7" w:rsidRPr="00A172A0" w:rsidRDefault="006C09E7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</w:t>
      </w:r>
      <w:r w:rsidR="00021844" w:rsidRPr="00A172A0">
        <w:rPr>
          <w:rFonts w:ascii="Times New Roman" w:hAnsi="Times New Roman" w:cs="Times New Roman"/>
          <w:sz w:val="24"/>
          <w:szCs w:val="24"/>
        </w:rPr>
        <w:t>о</w:t>
      </w:r>
      <w:r w:rsidRPr="00A172A0">
        <w:rPr>
          <w:rFonts w:ascii="Times New Roman" w:hAnsi="Times New Roman" w:cs="Times New Roman"/>
          <w:sz w:val="24"/>
          <w:szCs w:val="24"/>
        </w:rPr>
        <w:t>м РФ «О Саморегулируемых организациях»,</w:t>
      </w:r>
      <w:r w:rsidR="006A4E70" w:rsidRPr="00A172A0">
        <w:rPr>
          <w:rFonts w:ascii="Times New Roman" w:hAnsi="Times New Roman" w:cs="Times New Roman"/>
          <w:sz w:val="24"/>
          <w:szCs w:val="24"/>
        </w:rPr>
        <w:t xml:space="preserve"> Приказом Минэкономразвития России от 31.12.2013 N 803 "Об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организаций",</w:t>
      </w:r>
      <w:r w:rsidRPr="00A172A0">
        <w:rPr>
          <w:rFonts w:ascii="Times New Roman" w:hAnsi="Times New Roman" w:cs="Times New Roman"/>
          <w:sz w:val="24"/>
          <w:szCs w:val="24"/>
        </w:rPr>
        <w:t xml:space="preserve"> Уставом и иными внутренними документами некоммерческой организации </w:t>
      </w:r>
      <w:r w:rsidR="00EE0781">
        <w:rPr>
          <w:rFonts w:ascii="Times New Roman" w:hAnsi="Times New Roman" w:cs="Times New Roman"/>
          <w:sz w:val="24"/>
          <w:szCs w:val="24"/>
        </w:rPr>
        <w:t>Ассоциация организаторов торгов в сфере реализации имущества и имущественных прав</w:t>
      </w:r>
      <w:r w:rsidRPr="00A172A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51E3B">
        <w:rPr>
          <w:rFonts w:ascii="Times New Roman" w:hAnsi="Times New Roman" w:cs="Times New Roman"/>
          <w:sz w:val="24"/>
          <w:szCs w:val="24"/>
        </w:rPr>
        <w:t>Ассоциация</w:t>
      </w:r>
      <w:r w:rsidR="00EE0781">
        <w:rPr>
          <w:rFonts w:ascii="Times New Roman" w:hAnsi="Times New Roman" w:cs="Times New Roman"/>
          <w:sz w:val="24"/>
          <w:szCs w:val="24"/>
        </w:rPr>
        <w:t xml:space="preserve"> или Ассоциация организаторов торгов</w:t>
      </w:r>
      <w:r w:rsidRPr="00A172A0">
        <w:rPr>
          <w:rFonts w:ascii="Times New Roman" w:hAnsi="Times New Roman" w:cs="Times New Roman"/>
          <w:sz w:val="24"/>
          <w:szCs w:val="24"/>
        </w:rPr>
        <w:t xml:space="preserve">) и определяет </w:t>
      </w:r>
      <w:r w:rsidR="00021844" w:rsidRPr="00A172A0">
        <w:rPr>
          <w:rFonts w:ascii="Times New Roman" w:hAnsi="Times New Roman" w:cs="Times New Roman"/>
          <w:sz w:val="24"/>
          <w:szCs w:val="24"/>
        </w:rPr>
        <w:t xml:space="preserve">перечень сведений и требования к раскрытию информации о деятельности </w:t>
      </w:r>
      <w:r w:rsidR="00EE0781" w:rsidRPr="00EE0781">
        <w:rPr>
          <w:rFonts w:ascii="Times New Roman" w:hAnsi="Times New Roman" w:cs="Times New Roman"/>
          <w:sz w:val="24"/>
          <w:szCs w:val="24"/>
        </w:rPr>
        <w:t>Ассоциации</w:t>
      </w:r>
      <w:r w:rsidR="00021844" w:rsidRPr="00A172A0">
        <w:rPr>
          <w:rFonts w:ascii="Times New Roman" w:hAnsi="Times New Roman" w:cs="Times New Roman"/>
          <w:sz w:val="24"/>
          <w:szCs w:val="24"/>
        </w:rPr>
        <w:t xml:space="preserve"> и его членов</w:t>
      </w:r>
      <w:r w:rsidRPr="00A172A0">
        <w:rPr>
          <w:rFonts w:ascii="Times New Roman" w:hAnsi="Times New Roman" w:cs="Times New Roman"/>
          <w:sz w:val="24"/>
          <w:szCs w:val="24"/>
        </w:rPr>
        <w:t>.</w:t>
      </w:r>
    </w:p>
    <w:p w:rsidR="005C219E" w:rsidRPr="00A172A0" w:rsidRDefault="005C219E" w:rsidP="001E4A2E">
      <w:pPr>
        <w:pStyle w:val="a6"/>
        <w:numPr>
          <w:ilvl w:val="0"/>
          <w:numId w:val="1"/>
        </w:numPr>
        <w:spacing w:before="240" w:after="120" w:line="36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A0">
        <w:rPr>
          <w:rFonts w:ascii="Times New Roman" w:hAnsi="Times New Roman" w:cs="Times New Roman"/>
          <w:b/>
          <w:sz w:val="24"/>
          <w:szCs w:val="24"/>
        </w:rPr>
        <w:t xml:space="preserve">Обеспечение саморегулируемой организацией </w:t>
      </w:r>
      <w:r w:rsidR="00EE0781" w:rsidRPr="00EE0781">
        <w:rPr>
          <w:rFonts w:ascii="Times New Roman" w:hAnsi="Times New Roman" w:cs="Times New Roman"/>
          <w:b/>
          <w:sz w:val="24"/>
          <w:szCs w:val="24"/>
        </w:rPr>
        <w:t>Ассоциация организаторов торгов</w:t>
      </w:r>
    </w:p>
    <w:p w:rsidR="00217ECC" w:rsidRPr="00A172A0" w:rsidRDefault="005C219E" w:rsidP="00A172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A0">
        <w:rPr>
          <w:rFonts w:ascii="Times New Roman" w:hAnsi="Times New Roman" w:cs="Times New Roman"/>
          <w:b/>
          <w:sz w:val="24"/>
          <w:szCs w:val="24"/>
        </w:rPr>
        <w:t>доступа к информации</w:t>
      </w:r>
      <w:r w:rsidR="00217ECC" w:rsidRPr="00A172A0">
        <w:rPr>
          <w:rFonts w:ascii="Times New Roman" w:hAnsi="Times New Roman" w:cs="Times New Roman"/>
          <w:b/>
          <w:sz w:val="24"/>
          <w:szCs w:val="24"/>
        </w:rPr>
        <w:t>.</w:t>
      </w:r>
    </w:p>
    <w:p w:rsidR="005C219E" w:rsidRPr="00A172A0" w:rsidRDefault="005C219E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Для обеспечения доступа к информации в соответствии с требованиями Федерального закона РФ «О Саморегулируемых организациях» некоммерческая организация </w:t>
      </w:r>
      <w:r w:rsidR="00EE0781">
        <w:rPr>
          <w:rFonts w:ascii="Times New Roman" w:hAnsi="Times New Roman" w:cs="Times New Roman"/>
          <w:sz w:val="24"/>
          <w:szCs w:val="24"/>
        </w:rPr>
        <w:t>Ассоциация организаторов торгов в сфере реализации имущества и имущественных прав</w:t>
      </w:r>
      <w:r w:rsidRPr="00A172A0">
        <w:rPr>
          <w:rFonts w:ascii="Times New Roman" w:hAnsi="Times New Roman" w:cs="Times New Roman"/>
          <w:sz w:val="24"/>
          <w:szCs w:val="24"/>
        </w:rPr>
        <w:t xml:space="preserve"> создала и ведёт в информационно-телекоммуникационной сети "Интернет" сайт:</w:t>
      </w:r>
    </w:p>
    <w:p w:rsidR="002C4A36" w:rsidRPr="00A172A0" w:rsidRDefault="00E00753" w:rsidP="00A17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E0075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aot</w:t>
      </w:r>
      <w:proofErr w:type="spellEnd"/>
      <w:r w:rsidRPr="00E00753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sro</w:t>
      </w:r>
      <w:proofErr w:type="spellEnd"/>
      <w:r w:rsidRPr="00E0075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5C219E" w:rsidRPr="00A172A0">
        <w:rPr>
          <w:rFonts w:ascii="Times New Roman" w:hAnsi="Times New Roman" w:cs="Times New Roman"/>
          <w:sz w:val="24"/>
          <w:szCs w:val="24"/>
          <w:u w:val="single"/>
        </w:rPr>
        <w:t xml:space="preserve"> (далее - официальный сайт)</w:t>
      </w:r>
      <w:r w:rsidR="005C219E" w:rsidRPr="00A172A0">
        <w:rPr>
          <w:rFonts w:ascii="Times New Roman" w:hAnsi="Times New Roman" w:cs="Times New Roman"/>
          <w:sz w:val="24"/>
          <w:szCs w:val="24"/>
        </w:rPr>
        <w:t>.</w:t>
      </w:r>
    </w:p>
    <w:p w:rsidR="005C219E" w:rsidRPr="00A172A0" w:rsidRDefault="005C219E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Документы и информация, размещаемые на официальном сайте</w:t>
      </w:r>
      <w:r w:rsidR="002D0257" w:rsidRPr="00A172A0">
        <w:rPr>
          <w:rFonts w:ascii="Times New Roman" w:hAnsi="Times New Roman" w:cs="Times New Roman"/>
          <w:sz w:val="24"/>
          <w:szCs w:val="24"/>
        </w:rPr>
        <w:t xml:space="preserve"> в порядке установленным настоящим Положением, </w:t>
      </w:r>
      <w:r w:rsidR="00780C66" w:rsidRPr="00A172A0">
        <w:rPr>
          <w:rFonts w:ascii="Times New Roman" w:hAnsi="Times New Roman" w:cs="Times New Roman"/>
          <w:sz w:val="24"/>
          <w:szCs w:val="24"/>
        </w:rPr>
        <w:t>круглосуточно доступны пользователям для получения, ознакомления или иного их использования без взимания платы и иных ограничений.</w:t>
      </w:r>
    </w:p>
    <w:p w:rsidR="00780C66" w:rsidRPr="00A172A0" w:rsidRDefault="00780C66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Доступ к официальному сайту осуществляется на основе распространенных веб-обозревателей без использования специального программного обеспечения, установка которого на технические средства пользователя требует заключения пользователем лицензионного или </w:t>
      </w:r>
      <w:r w:rsidRPr="00A172A0">
        <w:rPr>
          <w:rFonts w:ascii="Times New Roman" w:hAnsi="Times New Roman" w:cs="Times New Roman"/>
          <w:sz w:val="24"/>
          <w:szCs w:val="24"/>
        </w:rPr>
        <w:lastRenderedPageBreak/>
        <w:t>иного соглашения с правообладателем программного обеспечения, предусматривающего взимание с пользователя платы.</w:t>
      </w:r>
    </w:p>
    <w:p w:rsidR="00780C66" w:rsidRPr="00A172A0" w:rsidRDefault="00780C66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Доступ к документам и информации, подлежащим обязательному размещению на официальном сайте, не обусловлен требованием регистрации пользователей или предоставления ими персональных данных.</w:t>
      </w:r>
    </w:p>
    <w:p w:rsidR="00780C66" w:rsidRPr="00A172A0" w:rsidRDefault="002B00FD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Информация, подлежащая обязательному размещению на официальном сайте, не зашифрована и</w:t>
      </w:r>
      <w:r w:rsidR="00A172A0">
        <w:rPr>
          <w:rFonts w:ascii="Times New Roman" w:hAnsi="Times New Roman" w:cs="Times New Roman"/>
          <w:sz w:val="24"/>
          <w:szCs w:val="24"/>
        </w:rPr>
        <w:t xml:space="preserve"> не</w:t>
      </w:r>
      <w:r w:rsidRPr="00A172A0">
        <w:rPr>
          <w:rFonts w:ascii="Times New Roman" w:hAnsi="Times New Roman" w:cs="Times New Roman"/>
          <w:sz w:val="24"/>
          <w:szCs w:val="24"/>
        </w:rPr>
        <w:t xml:space="preserve"> защищена от доступа иными средствами, не позволяющими осуществить ознакомление пользователя с ее содержанием без использования иного программного обеспечения или технологических ср</w:t>
      </w:r>
      <w:r w:rsidR="00A172A0">
        <w:rPr>
          <w:rFonts w:ascii="Times New Roman" w:hAnsi="Times New Roman" w:cs="Times New Roman"/>
          <w:sz w:val="24"/>
          <w:szCs w:val="24"/>
        </w:rPr>
        <w:t>едств, чем веб-обозреватель, и</w:t>
      </w:r>
      <w:r w:rsidRPr="00A172A0">
        <w:rPr>
          <w:rFonts w:ascii="Times New Roman" w:hAnsi="Times New Roman" w:cs="Times New Roman"/>
          <w:sz w:val="24"/>
          <w:szCs w:val="24"/>
        </w:rPr>
        <w:t xml:space="preserve"> размеща</w:t>
      </w:r>
      <w:r w:rsidR="00A172A0">
        <w:rPr>
          <w:rFonts w:ascii="Times New Roman" w:hAnsi="Times New Roman" w:cs="Times New Roman"/>
          <w:sz w:val="24"/>
          <w:szCs w:val="24"/>
        </w:rPr>
        <w:t>ет</w:t>
      </w:r>
      <w:r w:rsidRPr="00A172A0">
        <w:rPr>
          <w:rFonts w:ascii="Times New Roman" w:hAnsi="Times New Roman" w:cs="Times New Roman"/>
          <w:sz w:val="24"/>
          <w:szCs w:val="24"/>
        </w:rPr>
        <w:t>ся на официальном сайте в формате, обеспечивающем возможность поиска и копирования фрагментов текста средствами пользователей без использования специально созданного для доступа к информации программного обеспечения.</w:t>
      </w:r>
    </w:p>
    <w:p w:rsidR="002B00FD" w:rsidRPr="00A172A0" w:rsidRDefault="002B00FD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Документы, подлежащие обязательному размещению на официальном сайте, не зашифрованы и</w:t>
      </w:r>
      <w:r w:rsidR="00A172A0">
        <w:rPr>
          <w:rFonts w:ascii="Times New Roman" w:hAnsi="Times New Roman" w:cs="Times New Roman"/>
          <w:sz w:val="24"/>
          <w:szCs w:val="24"/>
        </w:rPr>
        <w:t xml:space="preserve"> не</w:t>
      </w:r>
      <w:r w:rsidRPr="00A172A0">
        <w:rPr>
          <w:rFonts w:ascii="Times New Roman" w:hAnsi="Times New Roman" w:cs="Times New Roman"/>
          <w:sz w:val="24"/>
          <w:szCs w:val="24"/>
        </w:rPr>
        <w:t xml:space="preserve"> защищены от доступа иными средствами, не позволяющими осуществить ознакомление пользователя с содержанием таких документов, и размеща</w:t>
      </w:r>
      <w:r w:rsidR="00A172A0">
        <w:rPr>
          <w:rFonts w:ascii="Times New Roman" w:hAnsi="Times New Roman" w:cs="Times New Roman"/>
          <w:sz w:val="24"/>
          <w:szCs w:val="24"/>
        </w:rPr>
        <w:t>ются</w:t>
      </w:r>
      <w:r w:rsidRPr="00A172A0">
        <w:rPr>
          <w:rFonts w:ascii="Times New Roman" w:hAnsi="Times New Roman" w:cs="Times New Roman"/>
          <w:sz w:val="24"/>
          <w:szCs w:val="24"/>
        </w:rPr>
        <w:t xml:space="preserve"> на </w:t>
      </w:r>
      <w:r w:rsidR="00A172A0">
        <w:rPr>
          <w:rFonts w:ascii="Times New Roman" w:hAnsi="Times New Roman" w:cs="Times New Roman"/>
          <w:sz w:val="24"/>
          <w:szCs w:val="24"/>
        </w:rPr>
        <w:t>официальном</w:t>
      </w:r>
      <w:r w:rsidRPr="00A172A0">
        <w:rPr>
          <w:rFonts w:ascii="Times New Roman" w:hAnsi="Times New Roman" w:cs="Times New Roman"/>
          <w:sz w:val="24"/>
          <w:szCs w:val="24"/>
        </w:rPr>
        <w:t xml:space="preserve"> сайте в виде файлов, имеющих один из следующих форматов:</w:t>
      </w:r>
    </w:p>
    <w:p w:rsidR="002B00FD" w:rsidRPr="00A172A0" w:rsidRDefault="002B00FD" w:rsidP="00A172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а) документы, содержащие текст и изображения: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AdobeAcrobat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 с распознанным текстом (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>), простой текст (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>);</w:t>
      </w:r>
    </w:p>
    <w:p w:rsidR="002B00FD" w:rsidRPr="00A172A0" w:rsidRDefault="002B00FD" w:rsidP="00A172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б) документы, содержащие графические изображения: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AdobeAcrobat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>), TIFF, JPEG (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), разрешением не менее 200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2B00FD" w:rsidRPr="00A172A0" w:rsidRDefault="002B00FD" w:rsidP="00A172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в) документы, содержащие электронные таблицы: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MicrosoftExcel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A0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A172A0">
        <w:rPr>
          <w:rFonts w:ascii="Times New Roman" w:hAnsi="Times New Roman" w:cs="Times New Roman"/>
          <w:sz w:val="24"/>
          <w:szCs w:val="24"/>
        </w:rPr>
        <w:t>).</w:t>
      </w:r>
    </w:p>
    <w:p w:rsidR="002B00FD" w:rsidRPr="00A172A0" w:rsidRDefault="002B00FD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Документы и информация размещаются на официальном сайте на русском языке. Отдельные документы и информация на официальном сайте могут быть размещены, помимо русского языка,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2B00FD" w:rsidRPr="00A172A0" w:rsidRDefault="002B00FD" w:rsidP="00A17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Наименования иностранных юридических лиц и имена физических лиц, а также иностранные официальные обозначения могут быть указаны с использованием букв соответствующего иностранного алфавита.</w:t>
      </w:r>
    </w:p>
    <w:p w:rsidR="00A172A0" w:rsidRDefault="00B93E19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Саморегулируем</w:t>
      </w:r>
      <w:r w:rsidR="002F153A" w:rsidRPr="00A172A0">
        <w:rPr>
          <w:rFonts w:ascii="Times New Roman" w:hAnsi="Times New Roman" w:cs="Times New Roman"/>
          <w:sz w:val="24"/>
          <w:szCs w:val="24"/>
        </w:rPr>
        <w:t>ая</w:t>
      </w:r>
      <w:r w:rsidRPr="00A172A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F153A" w:rsidRPr="00A172A0">
        <w:rPr>
          <w:rFonts w:ascii="Times New Roman" w:hAnsi="Times New Roman" w:cs="Times New Roman"/>
          <w:sz w:val="24"/>
          <w:szCs w:val="24"/>
        </w:rPr>
        <w:t xml:space="preserve">я </w:t>
      </w:r>
      <w:r w:rsidR="00EE0781">
        <w:rPr>
          <w:rFonts w:ascii="Times New Roman" w:hAnsi="Times New Roman" w:cs="Times New Roman"/>
          <w:sz w:val="24"/>
          <w:szCs w:val="24"/>
        </w:rPr>
        <w:t>Ассоциация организаторов торгов</w:t>
      </w:r>
      <w:r w:rsidR="00B10408">
        <w:rPr>
          <w:rFonts w:ascii="Times New Roman" w:hAnsi="Times New Roman" w:cs="Times New Roman"/>
          <w:sz w:val="24"/>
          <w:szCs w:val="24"/>
        </w:rPr>
        <w:t xml:space="preserve"> </w:t>
      </w:r>
      <w:r w:rsidR="002F153A" w:rsidRPr="00A172A0">
        <w:rPr>
          <w:rFonts w:ascii="Times New Roman" w:hAnsi="Times New Roman" w:cs="Times New Roman"/>
          <w:sz w:val="24"/>
          <w:szCs w:val="24"/>
        </w:rPr>
        <w:t>самостоятельно устанавливает</w:t>
      </w:r>
      <w:r w:rsidRPr="00A172A0">
        <w:rPr>
          <w:rFonts w:ascii="Times New Roman" w:hAnsi="Times New Roman" w:cs="Times New Roman"/>
          <w:sz w:val="24"/>
          <w:szCs w:val="24"/>
        </w:rPr>
        <w:t xml:space="preserve"> способы получения, использования, обработки, хранения и защиты информации, неправомерное использование которой может причинить моральный вред и (или) имущественный ущерб членам саморегулируемой организации или создать предпосылки для причинения таких вреда и (или) ущерба</w:t>
      </w:r>
      <w:r w:rsidR="002F153A" w:rsidRPr="00A172A0">
        <w:rPr>
          <w:rFonts w:ascii="Times New Roman" w:hAnsi="Times New Roman" w:cs="Times New Roman"/>
          <w:sz w:val="24"/>
          <w:szCs w:val="24"/>
        </w:rPr>
        <w:t>.</w:t>
      </w:r>
    </w:p>
    <w:p w:rsidR="002C4A36" w:rsidRPr="00A172A0" w:rsidRDefault="002C4A36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В целях защиты информации, размещенной на официальном сайте, обеспечено:</w:t>
      </w:r>
    </w:p>
    <w:p w:rsidR="002C4A36" w:rsidRPr="00A172A0" w:rsidRDefault="002C4A36" w:rsidP="00A172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а) применение средств электронной подписи или иных аналогов собственноручной подписи, в том числе кодов, паролей и иных средств, подтверждающих, что документ или изменение </w:t>
      </w:r>
      <w:r w:rsidRPr="00A172A0">
        <w:rPr>
          <w:rFonts w:ascii="Times New Roman" w:hAnsi="Times New Roman" w:cs="Times New Roman"/>
          <w:sz w:val="24"/>
          <w:szCs w:val="24"/>
        </w:rPr>
        <w:lastRenderedPageBreak/>
        <w:t>информации исходит от уполномоченного на это лица при размещении, изменении или удалении информации на официальном сайте;</w:t>
      </w:r>
    </w:p>
    <w:p w:rsidR="002C4A36" w:rsidRPr="00A172A0" w:rsidRDefault="002C4A36" w:rsidP="00A172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б)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 размещению, изменению и удалению информации на официальном сайте, фиксировать точное время, содержание изменений и информацию об уполномоченном лице, осуществившем изменения на официальном сайте;</w:t>
      </w:r>
    </w:p>
    <w:p w:rsidR="002C4A36" w:rsidRPr="00A172A0" w:rsidRDefault="002C4A36" w:rsidP="00A172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в) ежемесячное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их восстановления;</w:t>
      </w:r>
    </w:p>
    <w:p w:rsidR="002C4A36" w:rsidRPr="00A172A0" w:rsidRDefault="002C4A36" w:rsidP="00A172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г) хранение резервных материальных носителей с ежемесячными копиями всей размещенной на официальном сайте информации - не менее трех лет.</w:t>
      </w:r>
    </w:p>
    <w:p w:rsidR="002C4A36" w:rsidRPr="00A172A0" w:rsidRDefault="002C4A36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При необходимости проведения плановых технических работ, в ходе которых доступ пользователей к документам и информации, подлежащим обязательному размещению на официальном сайте, будет невозможен, уведомление об этом </w:t>
      </w:r>
      <w:r w:rsidR="00A172A0">
        <w:rPr>
          <w:rFonts w:ascii="Times New Roman" w:hAnsi="Times New Roman" w:cs="Times New Roman"/>
          <w:sz w:val="24"/>
          <w:szCs w:val="24"/>
        </w:rPr>
        <w:t>размещается</w:t>
      </w:r>
      <w:r w:rsidRPr="00A172A0">
        <w:rPr>
          <w:rFonts w:ascii="Times New Roman" w:hAnsi="Times New Roman" w:cs="Times New Roman"/>
          <w:sz w:val="24"/>
          <w:szCs w:val="24"/>
        </w:rPr>
        <w:t xml:space="preserve"> на главной странице официального сайта не менее чем за сутки до начала работ. Суммарная длительность перерывов в работе официального сайта при проведении технических работ не </w:t>
      </w:r>
      <w:r w:rsidR="00A172A0">
        <w:rPr>
          <w:rFonts w:ascii="Times New Roman" w:hAnsi="Times New Roman" w:cs="Times New Roman"/>
          <w:sz w:val="24"/>
          <w:szCs w:val="24"/>
        </w:rPr>
        <w:t xml:space="preserve">может превышать </w:t>
      </w:r>
      <w:r w:rsidRPr="00A172A0">
        <w:rPr>
          <w:rFonts w:ascii="Times New Roman" w:hAnsi="Times New Roman" w:cs="Times New Roman"/>
          <w:sz w:val="24"/>
          <w:szCs w:val="24"/>
        </w:rPr>
        <w:t>4 часов в месяц (за исключением перерывов, связанных с обстоятельствами непреодолимой силы).</w:t>
      </w:r>
    </w:p>
    <w:p w:rsidR="002C4A36" w:rsidRPr="00A172A0" w:rsidRDefault="002C4A36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В случае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 или к его отдельным страницам, в срок, не превышающий 6 часов с момента возобновления доступа, на официальном сайте размещ</w:t>
      </w:r>
      <w:r w:rsidR="00A172A0">
        <w:rPr>
          <w:rFonts w:ascii="Times New Roman" w:hAnsi="Times New Roman" w:cs="Times New Roman"/>
          <w:sz w:val="24"/>
          <w:szCs w:val="24"/>
        </w:rPr>
        <w:t>ается</w:t>
      </w:r>
      <w:r w:rsidRPr="00A172A0">
        <w:rPr>
          <w:rFonts w:ascii="Times New Roman" w:hAnsi="Times New Roman" w:cs="Times New Roman"/>
          <w:sz w:val="24"/>
          <w:szCs w:val="24"/>
        </w:rPr>
        <w:t xml:space="preserve"> объявление с указанием причины, даты и времени прекращения доступа, а также даты и времени возобновления доступа к документам и информации.</w:t>
      </w:r>
    </w:p>
    <w:p w:rsidR="002D0257" w:rsidRPr="00A172A0" w:rsidRDefault="002D0257" w:rsidP="001E4A2E">
      <w:pPr>
        <w:pStyle w:val="a6"/>
        <w:numPr>
          <w:ilvl w:val="0"/>
          <w:numId w:val="1"/>
        </w:numPr>
        <w:spacing w:before="240" w:after="120" w:line="360" w:lineRule="auto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A0">
        <w:rPr>
          <w:rFonts w:ascii="Times New Roman" w:hAnsi="Times New Roman" w:cs="Times New Roman"/>
          <w:b/>
          <w:sz w:val="24"/>
          <w:szCs w:val="24"/>
        </w:rPr>
        <w:t xml:space="preserve">Раскрытие информации </w:t>
      </w:r>
      <w:r w:rsidR="00F51E3B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b/>
          <w:sz w:val="24"/>
          <w:szCs w:val="24"/>
        </w:rPr>
        <w:t>.</w:t>
      </w:r>
      <w:r w:rsidR="00982980" w:rsidRPr="00A172A0">
        <w:rPr>
          <w:rFonts w:ascii="Times New Roman" w:hAnsi="Times New Roman" w:cs="Times New Roman"/>
          <w:b/>
          <w:sz w:val="24"/>
          <w:szCs w:val="24"/>
        </w:rPr>
        <w:t xml:space="preserve"> Перечень сведений.</w:t>
      </w:r>
    </w:p>
    <w:p w:rsidR="002D0257" w:rsidRPr="00A172A0" w:rsidRDefault="00EE0781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</w:t>
      </w:r>
      <w:r w:rsidR="002D0257" w:rsidRPr="00A172A0">
        <w:rPr>
          <w:rFonts w:ascii="Times New Roman" w:hAnsi="Times New Roman" w:cs="Times New Roman"/>
          <w:sz w:val="24"/>
          <w:szCs w:val="24"/>
        </w:rPr>
        <w:t xml:space="preserve"> наряду с информацией, предусмотренной Федеральным законом "О саморегулируемых организациях", разме</w:t>
      </w:r>
      <w:r w:rsidR="00A172A0">
        <w:rPr>
          <w:rFonts w:ascii="Times New Roman" w:hAnsi="Times New Roman" w:cs="Times New Roman"/>
          <w:sz w:val="24"/>
          <w:szCs w:val="24"/>
        </w:rPr>
        <w:t>щает</w:t>
      </w:r>
      <w:r w:rsidR="002D0257" w:rsidRPr="00A172A0">
        <w:rPr>
          <w:rFonts w:ascii="Times New Roman" w:hAnsi="Times New Roman" w:cs="Times New Roman"/>
          <w:sz w:val="24"/>
          <w:szCs w:val="24"/>
        </w:rPr>
        <w:t xml:space="preserve"> с соблюдением требований федеральных законов, предъявляемых к защите информации (в том числе персональных данных), на своем сайте в информационно-телекоммуникационной сети "Интернет":</w:t>
      </w:r>
    </w:p>
    <w:p w:rsidR="00B93E19" w:rsidRPr="00A172A0" w:rsidRDefault="00B93E19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полное</w:t>
      </w:r>
      <w:r w:rsidR="00A172A0">
        <w:rPr>
          <w:rFonts w:ascii="Times New Roman" w:hAnsi="Times New Roman" w:cs="Times New Roman"/>
          <w:sz w:val="24"/>
          <w:szCs w:val="24"/>
        </w:rPr>
        <w:t xml:space="preserve"> - </w:t>
      </w:r>
      <w:r w:rsidR="00EE0781" w:rsidRPr="00EE0781">
        <w:rPr>
          <w:rFonts w:ascii="Times New Roman" w:hAnsi="Times New Roman" w:cs="Times New Roman"/>
          <w:sz w:val="24"/>
          <w:szCs w:val="24"/>
        </w:rPr>
        <w:t>Ассоциаци</w:t>
      </w:r>
      <w:r w:rsidR="00EE0781">
        <w:rPr>
          <w:rFonts w:ascii="Times New Roman" w:hAnsi="Times New Roman" w:cs="Times New Roman"/>
          <w:sz w:val="24"/>
          <w:szCs w:val="24"/>
        </w:rPr>
        <w:t>я</w:t>
      </w:r>
      <w:r w:rsidR="00EE0781" w:rsidRPr="00EE0781">
        <w:rPr>
          <w:rFonts w:ascii="Times New Roman" w:hAnsi="Times New Roman" w:cs="Times New Roman"/>
          <w:sz w:val="24"/>
          <w:szCs w:val="24"/>
        </w:rPr>
        <w:t xml:space="preserve"> организаторов торгов </w:t>
      </w:r>
      <w:r w:rsidR="00EE0781">
        <w:rPr>
          <w:rFonts w:ascii="Times New Roman" w:hAnsi="Times New Roman" w:cs="Times New Roman"/>
          <w:sz w:val="24"/>
          <w:szCs w:val="24"/>
        </w:rPr>
        <w:t>в</w:t>
      </w:r>
      <w:r w:rsidR="00EE0781" w:rsidRPr="00EE0781">
        <w:rPr>
          <w:rFonts w:ascii="Times New Roman" w:hAnsi="Times New Roman" w:cs="Times New Roman"/>
          <w:sz w:val="24"/>
          <w:szCs w:val="24"/>
        </w:rPr>
        <w:t xml:space="preserve"> сфере реализации имущества и имущественных прав</w:t>
      </w:r>
      <w:r w:rsidRPr="00A172A0">
        <w:rPr>
          <w:rFonts w:ascii="Times New Roman" w:hAnsi="Times New Roman" w:cs="Times New Roman"/>
          <w:sz w:val="24"/>
          <w:szCs w:val="24"/>
        </w:rPr>
        <w:t xml:space="preserve"> и сокращенное</w:t>
      </w:r>
      <w:r w:rsidR="00A172A0">
        <w:rPr>
          <w:rFonts w:ascii="Times New Roman" w:hAnsi="Times New Roman" w:cs="Times New Roman"/>
          <w:sz w:val="24"/>
          <w:szCs w:val="24"/>
        </w:rPr>
        <w:t xml:space="preserve"> -</w:t>
      </w:r>
      <w:r w:rsidR="00B10408">
        <w:rPr>
          <w:rFonts w:ascii="Times New Roman" w:hAnsi="Times New Roman" w:cs="Times New Roman"/>
          <w:sz w:val="24"/>
          <w:szCs w:val="24"/>
        </w:rPr>
        <w:t xml:space="preserve"> </w:t>
      </w:r>
      <w:r w:rsidR="00EE0781" w:rsidRPr="00EE0781">
        <w:rPr>
          <w:rFonts w:ascii="Times New Roman" w:hAnsi="Times New Roman" w:cs="Times New Roman"/>
          <w:sz w:val="24"/>
          <w:szCs w:val="24"/>
        </w:rPr>
        <w:t>Ассоциация организаторов торгов</w:t>
      </w:r>
      <w:r w:rsidRPr="00A172A0">
        <w:rPr>
          <w:rFonts w:ascii="Times New Roman" w:hAnsi="Times New Roman" w:cs="Times New Roman"/>
          <w:sz w:val="24"/>
          <w:szCs w:val="24"/>
        </w:rPr>
        <w:t xml:space="preserve"> наименовани</w:t>
      </w:r>
      <w:r w:rsidR="00A172A0">
        <w:rPr>
          <w:rFonts w:ascii="Times New Roman" w:hAnsi="Times New Roman" w:cs="Times New Roman"/>
          <w:sz w:val="24"/>
          <w:szCs w:val="24"/>
        </w:rPr>
        <w:t>я</w:t>
      </w:r>
      <w:r w:rsidRPr="00A172A0">
        <w:rPr>
          <w:rFonts w:ascii="Times New Roman" w:hAnsi="Times New Roman" w:cs="Times New Roman"/>
          <w:sz w:val="24"/>
          <w:szCs w:val="24"/>
        </w:rPr>
        <w:t>, место нахождения, номера контактных телефонов и адрес электронной почты;</w:t>
      </w:r>
    </w:p>
    <w:p w:rsidR="002D0257" w:rsidRPr="00A172A0" w:rsidRDefault="002D0257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учредительные документы </w:t>
      </w:r>
      <w:r w:rsidR="00F51E3B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2D0257" w:rsidRPr="00A172A0" w:rsidRDefault="002D0257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правила приема в члены </w:t>
      </w:r>
      <w:r w:rsid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 xml:space="preserve"> и прекращения членства в нём;</w:t>
      </w:r>
    </w:p>
    <w:p w:rsidR="002D0257" w:rsidRPr="00A172A0" w:rsidRDefault="002D0257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условия членства в </w:t>
      </w:r>
      <w:r w:rsid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2D0257" w:rsidRPr="00A172A0" w:rsidRDefault="002D0257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стандарты и правила профессиональной деятельности </w:t>
      </w:r>
      <w:r w:rsidR="00A172A0">
        <w:rPr>
          <w:rFonts w:ascii="Times New Roman" w:hAnsi="Times New Roman" w:cs="Times New Roman"/>
          <w:sz w:val="24"/>
          <w:szCs w:val="24"/>
        </w:rPr>
        <w:t>организаторов торгов</w:t>
      </w:r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2D0257" w:rsidRPr="00A172A0" w:rsidRDefault="002D0257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lastRenderedPageBreak/>
        <w:t>правила профессиональной этики операторов электронных площадок;</w:t>
      </w:r>
    </w:p>
    <w:p w:rsidR="00C83D80" w:rsidRPr="00A172A0" w:rsidRDefault="007607C1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перечень мер дисциплинарного воздействия, порядок и основания их применения</w:t>
      </w:r>
      <w:r w:rsidR="00C83D80" w:rsidRPr="00A172A0">
        <w:rPr>
          <w:rFonts w:ascii="Times New Roman" w:hAnsi="Times New Roman" w:cs="Times New Roman"/>
          <w:sz w:val="24"/>
          <w:szCs w:val="24"/>
        </w:rPr>
        <w:t>;</w:t>
      </w:r>
    </w:p>
    <w:p w:rsidR="007607C1" w:rsidRPr="00A172A0" w:rsidRDefault="007607C1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требования к раскрытию информации о деятельности </w:t>
      </w:r>
      <w:r w:rsidR="00EE0781" w:rsidRP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 xml:space="preserve"> и его членов;</w:t>
      </w:r>
    </w:p>
    <w:p w:rsidR="002D0257" w:rsidRPr="00A172A0" w:rsidRDefault="002D0257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реестр членов </w:t>
      </w:r>
      <w:r w:rsid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047E8D" w:rsidRPr="00A172A0" w:rsidRDefault="00B93E19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информацию о способах и порядке обеспечения имущественной ответственности членов </w:t>
      </w:r>
      <w:r w:rsid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 xml:space="preserve"> перед потребителями произведенных ими товаров (работ, услуг) и иными лицами;</w:t>
      </w:r>
    </w:p>
    <w:p w:rsidR="00047E8D" w:rsidRPr="00A172A0" w:rsidRDefault="00047E8D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информацию о структуре и компетенции органов управления и специализированных органов саморегулируемой организации, количественном и персональном составе Совета </w:t>
      </w:r>
      <w:r w:rsid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047E8D" w:rsidRPr="00A172A0" w:rsidRDefault="00047E8D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EE0781" w:rsidRPr="003C222C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Президенте/Вице-президенте</w:t>
      </w:r>
      <w:r w:rsidRPr="00A172A0">
        <w:rPr>
          <w:rFonts w:ascii="Times New Roman" w:hAnsi="Times New Roman" w:cs="Times New Roman"/>
          <w:sz w:val="24"/>
          <w:szCs w:val="24"/>
        </w:rPr>
        <w:t xml:space="preserve"> </w:t>
      </w:r>
      <w:r w:rsidR="00EE0781" w:rsidRP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982980" w:rsidRPr="00A172A0" w:rsidRDefault="00982980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информацию о Порядке подтверждения соответствия членов саморегулируемой организации</w:t>
      </w:r>
      <w:r w:rsidR="00A172A0">
        <w:rPr>
          <w:rFonts w:ascii="Times New Roman" w:hAnsi="Times New Roman" w:cs="Times New Roman"/>
          <w:sz w:val="24"/>
          <w:szCs w:val="24"/>
        </w:rPr>
        <w:t xml:space="preserve"> требованиям, предъявляемым </w:t>
      </w:r>
      <w:r w:rsidRPr="00A172A0">
        <w:rPr>
          <w:rFonts w:ascii="Times New Roman" w:hAnsi="Times New Roman" w:cs="Times New Roman"/>
          <w:sz w:val="24"/>
          <w:szCs w:val="24"/>
        </w:rPr>
        <w:t xml:space="preserve">к </w:t>
      </w:r>
      <w:r w:rsidR="00A172A0">
        <w:rPr>
          <w:rFonts w:ascii="Times New Roman" w:hAnsi="Times New Roman" w:cs="Times New Roman"/>
          <w:sz w:val="24"/>
          <w:szCs w:val="24"/>
        </w:rPr>
        <w:t>организаторам торгов</w:t>
      </w:r>
      <w:r w:rsidRPr="00A172A0">
        <w:rPr>
          <w:rFonts w:ascii="Times New Roman" w:hAnsi="Times New Roman" w:cs="Times New Roman"/>
          <w:sz w:val="24"/>
          <w:szCs w:val="24"/>
        </w:rPr>
        <w:t>;</w:t>
      </w:r>
    </w:p>
    <w:p w:rsidR="002D0257" w:rsidRDefault="002D0257" w:rsidP="00A172A0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информацию о ходе и результатах экспертизы проектов федеральных законов, иных нормативных правовых актов Российской Федерации, законов и нормативных правовых актов субъектов Российской Федерации, нормативных правовых актов органов местного самоуправления, в проведении которой </w:t>
      </w:r>
      <w:r w:rsidR="00EE0781">
        <w:rPr>
          <w:rFonts w:ascii="Times New Roman" w:hAnsi="Times New Roman" w:cs="Times New Roman"/>
          <w:sz w:val="24"/>
          <w:szCs w:val="24"/>
        </w:rPr>
        <w:t>Ассоциация</w:t>
      </w:r>
      <w:r w:rsidRPr="00A172A0">
        <w:rPr>
          <w:rFonts w:ascii="Times New Roman" w:hAnsi="Times New Roman" w:cs="Times New Roman"/>
          <w:sz w:val="24"/>
          <w:szCs w:val="24"/>
        </w:rPr>
        <w:t xml:space="preserve"> принимал</w:t>
      </w:r>
      <w:r w:rsidR="00EE0781">
        <w:rPr>
          <w:rFonts w:ascii="Times New Roman" w:hAnsi="Times New Roman" w:cs="Times New Roman"/>
          <w:sz w:val="24"/>
          <w:szCs w:val="24"/>
        </w:rPr>
        <w:t>а</w:t>
      </w:r>
      <w:r w:rsidRPr="00A172A0">
        <w:rPr>
          <w:rFonts w:ascii="Times New Roman" w:hAnsi="Times New Roman" w:cs="Times New Roman"/>
          <w:sz w:val="24"/>
          <w:szCs w:val="24"/>
        </w:rPr>
        <w:t xml:space="preserve"> участие;</w:t>
      </w:r>
    </w:p>
    <w:p w:rsidR="002D0257" w:rsidRPr="00A172A0" w:rsidRDefault="002D0257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Указанные в пункте</w:t>
      </w:r>
      <w:r w:rsidR="00047E8D" w:rsidRPr="00A172A0">
        <w:rPr>
          <w:rFonts w:ascii="Times New Roman" w:hAnsi="Times New Roman" w:cs="Times New Roman"/>
          <w:sz w:val="24"/>
          <w:szCs w:val="24"/>
        </w:rPr>
        <w:t xml:space="preserve"> 3.1.</w:t>
      </w:r>
      <w:r w:rsidRPr="00A172A0">
        <w:rPr>
          <w:rFonts w:ascii="Times New Roman" w:hAnsi="Times New Roman" w:cs="Times New Roman"/>
          <w:sz w:val="24"/>
          <w:szCs w:val="24"/>
        </w:rPr>
        <w:t xml:space="preserve"> документы и информация размещаются на официальном сайте </w:t>
      </w:r>
      <w:r w:rsidR="00EE0781" w:rsidRPr="00EE0781">
        <w:rPr>
          <w:rFonts w:ascii="Times New Roman" w:hAnsi="Times New Roman" w:cs="Times New Roman"/>
          <w:sz w:val="24"/>
          <w:szCs w:val="24"/>
        </w:rPr>
        <w:t>Ассоциации</w:t>
      </w:r>
      <w:r w:rsidRPr="00A172A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</w:t>
      </w:r>
      <w:r w:rsidR="007607C1" w:rsidRPr="00A172A0">
        <w:rPr>
          <w:rFonts w:ascii="Times New Roman" w:hAnsi="Times New Roman" w:cs="Times New Roman"/>
          <w:sz w:val="24"/>
          <w:szCs w:val="24"/>
        </w:rPr>
        <w:t xml:space="preserve">не позднее чем в течение десяти рабочих дней с даты приобретения </w:t>
      </w:r>
      <w:r w:rsidR="00EE0781">
        <w:rPr>
          <w:rFonts w:ascii="Times New Roman" w:hAnsi="Times New Roman" w:cs="Times New Roman"/>
          <w:sz w:val="24"/>
          <w:szCs w:val="24"/>
        </w:rPr>
        <w:t>Ассоциацией</w:t>
      </w:r>
      <w:r w:rsidR="007607C1" w:rsidRPr="00A172A0">
        <w:rPr>
          <w:rFonts w:ascii="Times New Roman" w:hAnsi="Times New Roman" w:cs="Times New Roman"/>
          <w:sz w:val="24"/>
          <w:szCs w:val="24"/>
        </w:rPr>
        <w:t xml:space="preserve"> в установленном федеральными законами порядке статуса саморегулируемой организации</w:t>
      </w:r>
      <w:r w:rsidRPr="00A172A0">
        <w:rPr>
          <w:rFonts w:ascii="Times New Roman" w:hAnsi="Times New Roman" w:cs="Times New Roman"/>
          <w:sz w:val="24"/>
          <w:szCs w:val="24"/>
        </w:rPr>
        <w:t>.</w:t>
      </w:r>
    </w:p>
    <w:p w:rsidR="007607C1" w:rsidRPr="00A172A0" w:rsidRDefault="007607C1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>Любые изменения, внесенные в документы и</w:t>
      </w:r>
      <w:r w:rsidR="00047E8D" w:rsidRPr="00A172A0">
        <w:rPr>
          <w:rFonts w:ascii="Times New Roman" w:hAnsi="Times New Roman" w:cs="Times New Roman"/>
          <w:sz w:val="24"/>
          <w:szCs w:val="24"/>
        </w:rPr>
        <w:t xml:space="preserve"> информацию, указанные в пункте 3.1.</w:t>
      </w:r>
      <w:r w:rsidRPr="00A172A0">
        <w:rPr>
          <w:rFonts w:ascii="Times New Roman" w:hAnsi="Times New Roman" w:cs="Times New Roman"/>
          <w:sz w:val="24"/>
          <w:szCs w:val="24"/>
        </w:rPr>
        <w:t>, должны быть размещены на официальном сайте в течение пяти рабочих дней со дня, следующего за днем наступления события, повлекшего за собой такие изменения</w:t>
      </w:r>
      <w:r w:rsidR="00047E8D" w:rsidRPr="00A172A0">
        <w:rPr>
          <w:rFonts w:ascii="Times New Roman" w:hAnsi="Times New Roman" w:cs="Times New Roman"/>
          <w:sz w:val="24"/>
          <w:szCs w:val="24"/>
        </w:rPr>
        <w:t>.</w:t>
      </w:r>
    </w:p>
    <w:p w:rsidR="00982980" w:rsidRPr="00A172A0" w:rsidRDefault="00982980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72A0">
        <w:rPr>
          <w:rFonts w:ascii="Times New Roman" w:hAnsi="Times New Roman" w:cs="Times New Roman"/>
          <w:sz w:val="24"/>
          <w:szCs w:val="24"/>
        </w:rPr>
        <w:t xml:space="preserve">Информация о составе и стоимости имущества компенсационного фонда </w:t>
      </w:r>
      <w:r w:rsidR="00B93E19" w:rsidRPr="00A172A0"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ежеквартально не позднее чем в течение пяти рабочих дней с начала очередного квартала.</w:t>
      </w:r>
    </w:p>
    <w:p w:rsidR="002C4A36" w:rsidRPr="00A172A0" w:rsidRDefault="00EE0781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</w:t>
      </w:r>
      <w:r w:rsidR="002C4A36" w:rsidRPr="00A172A0">
        <w:rPr>
          <w:rFonts w:ascii="Times New Roman" w:hAnsi="Times New Roman" w:cs="Times New Roman"/>
          <w:sz w:val="24"/>
          <w:szCs w:val="24"/>
        </w:rPr>
        <w:t xml:space="preserve"> размещает на официальном сайте информацию об исках и о заявлениях, поданных саморегулируемой организацией в суды.</w:t>
      </w:r>
    </w:p>
    <w:p w:rsidR="00D33ED5" w:rsidRPr="00A172A0" w:rsidRDefault="00EE0781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</w:t>
      </w:r>
      <w:r w:rsidR="00D33ED5" w:rsidRPr="00A172A0">
        <w:rPr>
          <w:rFonts w:ascii="Times New Roman" w:hAnsi="Times New Roman" w:cs="Times New Roman"/>
          <w:sz w:val="24"/>
          <w:szCs w:val="24"/>
        </w:rPr>
        <w:t xml:space="preserve"> размещает на официальном сайте план проверок членов </w:t>
      </w:r>
      <w:r w:rsidRPr="00EE0781">
        <w:rPr>
          <w:rFonts w:ascii="Times New Roman" w:hAnsi="Times New Roman" w:cs="Times New Roman"/>
          <w:sz w:val="24"/>
          <w:szCs w:val="24"/>
        </w:rPr>
        <w:t>Ассоциации</w:t>
      </w:r>
      <w:r w:rsidR="00D33ED5" w:rsidRPr="00A172A0">
        <w:rPr>
          <w:rFonts w:ascii="Times New Roman" w:hAnsi="Times New Roman" w:cs="Times New Roman"/>
          <w:sz w:val="24"/>
          <w:szCs w:val="24"/>
        </w:rPr>
        <w:t>, а также общую информацию о проверках, проведенных в отношении членов саморегулируемой организ</w:t>
      </w:r>
      <w:r w:rsidR="002C4A36" w:rsidRPr="00A172A0">
        <w:rPr>
          <w:rFonts w:ascii="Times New Roman" w:hAnsi="Times New Roman" w:cs="Times New Roman"/>
          <w:sz w:val="24"/>
          <w:szCs w:val="24"/>
        </w:rPr>
        <w:t>ации за два предшествующих года.</w:t>
      </w:r>
    </w:p>
    <w:p w:rsidR="00982980" w:rsidRPr="00A172A0" w:rsidRDefault="00EE0781" w:rsidP="00A172A0">
      <w:pPr>
        <w:pStyle w:val="a6"/>
        <w:numPr>
          <w:ilvl w:val="1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</w:t>
      </w:r>
      <w:r w:rsidR="00D33ED5" w:rsidRPr="00A172A0">
        <w:rPr>
          <w:rFonts w:ascii="Times New Roman" w:hAnsi="Times New Roman" w:cs="Times New Roman"/>
          <w:sz w:val="24"/>
          <w:szCs w:val="24"/>
        </w:rPr>
        <w:t xml:space="preserve"> размещает на официальном сайте годовую бухгалтерскую (финансовую) отчетность </w:t>
      </w:r>
      <w:r w:rsidRPr="00EE0781">
        <w:rPr>
          <w:rFonts w:ascii="Times New Roman" w:hAnsi="Times New Roman" w:cs="Times New Roman"/>
          <w:sz w:val="24"/>
          <w:szCs w:val="24"/>
        </w:rPr>
        <w:t>Ассоциации</w:t>
      </w:r>
      <w:r w:rsidR="00D33ED5" w:rsidRPr="00A172A0">
        <w:rPr>
          <w:rFonts w:ascii="Times New Roman" w:hAnsi="Times New Roman" w:cs="Times New Roman"/>
          <w:sz w:val="24"/>
          <w:szCs w:val="24"/>
        </w:rPr>
        <w:t xml:space="preserve"> и аудиторское заключение в отношении указанной отчетности (при его наличии).</w:t>
      </w:r>
    </w:p>
    <w:sectPr w:rsidR="00982980" w:rsidRPr="00A172A0" w:rsidSect="001E4A2E">
      <w:footerReference w:type="default" r:id="rId9"/>
      <w:pgSz w:w="11906" w:h="16838"/>
      <w:pgMar w:top="851" w:right="850" w:bottom="709" w:left="993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18" w:rsidRDefault="00886318" w:rsidP="001E4A2E">
      <w:pPr>
        <w:spacing w:after="0" w:line="240" w:lineRule="auto"/>
      </w:pPr>
      <w:r>
        <w:separator/>
      </w:r>
    </w:p>
  </w:endnote>
  <w:endnote w:type="continuationSeparator" w:id="0">
    <w:p w:rsidR="00886318" w:rsidRDefault="00886318" w:rsidP="001E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942746625"/>
      <w:docPartObj>
        <w:docPartGallery w:val="Page Numbers (Bottom of Page)"/>
        <w:docPartUnique/>
      </w:docPartObj>
    </w:sdtPr>
    <w:sdtContent>
      <w:p w:rsidR="001E4A2E" w:rsidRPr="001E4A2E" w:rsidRDefault="001E4A2E" w:rsidP="001E4A2E">
        <w:pPr>
          <w:pStyle w:val="a9"/>
          <w:jc w:val="right"/>
          <w:rPr>
            <w:rFonts w:ascii="Times New Roman" w:hAnsi="Times New Roman" w:cs="Times New Roman"/>
          </w:rPr>
        </w:pPr>
        <w:r w:rsidRPr="001E4A2E">
          <w:rPr>
            <w:rFonts w:ascii="Times New Roman" w:hAnsi="Times New Roman" w:cs="Times New Roman"/>
          </w:rPr>
          <w:fldChar w:fldCharType="begin"/>
        </w:r>
        <w:r w:rsidRPr="001E4A2E">
          <w:rPr>
            <w:rFonts w:ascii="Times New Roman" w:hAnsi="Times New Roman" w:cs="Times New Roman"/>
          </w:rPr>
          <w:instrText>PAGE   \* MERGEFORMAT</w:instrText>
        </w:r>
        <w:r w:rsidRPr="001E4A2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1E4A2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18" w:rsidRDefault="00886318" w:rsidP="001E4A2E">
      <w:pPr>
        <w:spacing w:after="0" w:line="240" w:lineRule="auto"/>
      </w:pPr>
      <w:r>
        <w:separator/>
      </w:r>
    </w:p>
  </w:footnote>
  <w:footnote w:type="continuationSeparator" w:id="0">
    <w:p w:rsidR="00886318" w:rsidRDefault="00886318" w:rsidP="001E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1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205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F83F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3A7080"/>
    <w:multiLevelType w:val="hybridMultilevel"/>
    <w:tmpl w:val="67303622"/>
    <w:lvl w:ilvl="0" w:tplc="13C86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7F1"/>
    <w:multiLevelType w:val="hybridMultilevel"/>
    <w:tmpl w:val="C0E0D2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A420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460B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877A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6AF60BB"/>
    <w:multiLevelType w:val="hybridMultilevel"/>
    <w:tmpl w:val="86A8474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0B10C5"/>
    <w:multiLevelType w:val="hybridMultilevel"/>
    <w:tmpl w:val="1F52F312"/>
    <w:lvl w:ilvl="0" w:tplc="13C86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4A96A6" w:tentative="1">
      <w:start w:val="1"/>
      <w:numFmt w:val="lowerLetter"/>
      <w:lvlText w:val="%2."/>
      <w:lvlJc w:val="left"/>
      <w:pPr>
        <w:ind w:left="1440" w:hanging="360"/>
      </w:pPr>
    </w:lvl>
    <w:lvl w:ilvl="2" w:tplc="F3E4FEB8" w:tentative="1">
      <w:start w:val="1"/>
      <w:numFmt w:val="lowerRoman"/>
      <w:lvlText w:val="%3."/>
      <w:lvlJc w:val="right"/>
      <w:pPr>
        <w:ind w:left="2160" w:hanging="180"/>
      </w:pPr>
    </w:lvl>
    <w:lvl w:ilvl="3" w:tplc="8584C14A" w:tentative="1">
      <w:start w:val="1"/>
      <w:numFmt w:val="decimal"/>
      <w:lvlText w:val="%4."/>
      <w:lvlJc w:val="left"/>
      <w:pPr>
        <w:ind w:left="2880" w:hanging="360"/>
      </w:pPr>
    </w:lvl>
    <w:lvl w:ilvl="4" w:tplc="BF523E26" w:tentative="1">
      <w:start w:val="1"/>
      <w:numFmt w:val="lowerLetter"/>
      <w:lvlText w:val="%5."/>
      <w:lvlJc w:val="left"/>
      <w:pPr>
        <w:ind w:left="3600" w:hanging="360"/>
      </w:pPr>
    </w:lvl>
    <w:lvl w:ilvl="5" w:tplc="C5362F14" w:tentative="1">
      <w:start w:val="1"/>
      <w:numFmt w:val="lowerRoman"/>
      <w:lvlText w:val="%6."/>
      <w:lvlJc w:val="right"/>
      <w:pPr>
        <w:ind w:left="4320" w:hanging="180"/>
      </w:pPr>
    </w:lvl>
    <w:lvl w:ilvl="6" w:tplc="A3129186" w:tentative="1">
      <w:start w:val="1"/>
      <w:numFmt w:val="decimal"/>
      <w:lvlText w:val="%7."/>
      <w:lvlJc w:val="left"/>
      <w:pPr>
        <w:ind w:left="5040" w:hanging="360"/>
      </w:pPr>
    </w:lvl>
    <w:lvl w:ilvl="7" w:tplc="60E80D58" w:tentative="1">
      <w:start w:val="1"/>
      <w:numFmt w:val="lowerLetter"/>
      <w:lvlText w:val="%8."/>
      <w:lvlJc w:val="left"/>
      <w:pPr>
        <w:ind w:left="5760" w:hanging="360"/>
      </w:pPr>
    </w:lvl>
    <w:lvl w:ilvl="8" w:tplc="39CEE4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AA"/>
    <w:rsid w:val="00021844"/>
    <w:rsid w:val="00047E8D"/>
    <w:rsid w:val="000629F1"/>
    <w:rsid w:val="000A02E3"/>
    <w:rsid w:val="000D760E"/>
    <w:rsid w:val="00127B56"/>
    <w:rsid w:val="00171E47"/>
    <w:rsid w:val="001E4A2E"/>
    <w:rsid w:val="00210623"/>
    <w:rsid w:val="00217ECC"/>
    <w:rsid w:val="002504C8"/>
    <w:rsid w:val="00284D38"/>
    <w:rsid w:val="002B00FD"/>
    <w:rsid w:val="002C4A36"/>
    <w:rsid w:val="002D0257"/>
    <w:rsid w:val="002E6F8C"/>
    <w:rsid w:val="002F153A"/>
    <w:rsid w:val="00302569"/>
    <w:rsid w:val="00351BA8"/>
    <w:rsid w:val="003544E3"/>
    <w:rsid w:val="003C222C"/>
    <w:rsid w:val="00415200"/>
    <w:rsid w:val="004547EE"/>
    <w:rsid w:val="00460DC4"/>
    <w:rsid w:val="004C0004"/>
    <w:rsid w:val="004D79E3"/>
    <w:rsid w:val="005C0A92"/>
    <w:rsid w:val="005C219E"/>
    <w:rsid w:val="00600D8C"/>
    <w:rsid w:val="00670792"/>
    <w:rsid w:val="0069360E"/>
    <w:rsid w:val="00694D57"/>
    <w:rsid w:val="006A4E70"/>
    <w:rsid w:val="006C09E7"/>
    <w:rsid w:val="0070750E"/>
    <w:rsid w:val="00752466"/>
    <w:rsid w:val="007607C1"/>
    <w:rsid w:val="00780C66"/>
    <w:rsid w:val="007A1D53"/>
    <w:rsid w:val="007D7F19"/>
    <w:rsid w:val="007E589E"/>
    <w:rsid w:val="00863EE4"/>
    <w:rsid w:val="00870C62"/>
    <w:rsid w:val="00886318"/>
    <w:rsid w:val="008937B3"/>
    <w:rsid w:val="00893E2E"/>
    <w:rsid w:val="00934B50"/>
    <w:rsid w:val="00982980"/>
    <w:rsid w:val="009C1103"/>
    <w:rsid w:val="009C22B0"/>
    <w:rsid w:val="009C2604"/>
    <w:rsid w:val="009F15A2"/>
    <w:rsid w:val="00A0060A"/>
    <w:rsid w:val="00A065DD"/>
    <w:rsid w:val="00A172A0"/>
    <w:rsid w:val="00A23F94"/>
    <w:rsid w:val="00A37E67"/>
    <w:rsid w:val="00AA52D4"/>
    <w:rsid w:val="00AD3400"/>
    <w:rsid w:val="00AD7450"/>
    <w:rsid w:val="00B10408"/>
    <w:rsid w:val="00B51816"/>
    <w:rsid w:val="00B571AA"/>
    <w:rsid w:val="00B638BD"/>
    <w:rsid w:val="00B93E19"/>
    <w:rsid w:val="00B94876"/>
    <w:rsid w:val="00BE6354"/>
    <w:rsid w:val="00BF72FE"/>
    <w:rsid w:val="00C23082"/>
    <w:rsid w:val="00C83D80"/>
    <w:rsid w:val="00CA0A3B"/>
    <w:rsid w:val="00D33ED5"/>
    <w:rsid w:val="00D472E6"/>
    <w:rsid w:val="00D57589"/>
    <w:rsid w:val="00D7028C"/>
    <w:rsid w:val="00DA7563"/>
    <w:rsid w:val="00DB5F9E"/>
    <w:rsid w:val="00E00753"/>
    <w:rsid w:val="00E45D6D"/>
    <w:rsid w:val="00E842C2"/>
    <w:rsid w:val="00EA5CF4"/>
    <w:rsid w:val="00EC5031"/>
    <w:rsid w:val="00EE0781"/>
    <w:rsid w:val="00F2405A"/>
    <w:rsid w:val="00F403E2"/>
    <w:rsid w:val="00F4731F"/>
    <w:rsid w:val="00F51E3B"/>
    <w:rsid w:val="00F62612"/>
    <w:rsid w:val="00F75157"/>
    <w:rsid w:val="00F96598"/>
    <w:rsid w:val="00FA6B30"/>
    <w:rsid w:val="00FD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FD33F"/>
  <w15:docId w15:val="{C01F74A8-F468-4985-8A5A-46E4895D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1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09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4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4A2E"/>
  </w:style>
  <w:style w:type="paragraph" w:styleId="a9">
    <w:name w:val="footer"/>
    <w:basedOn w:val="a"/>
    <w:link w:val="aa"/>
    <w:uiPriority w:val="99"/>
    <w:unhideWhenUsed/>
    <w:rsid w:val="001E4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FBF9-78EA-4229-9B49-D3022809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2015-04-16T08:45:00Z</cp:lastPrinted>
  <dcterms:created xsi:type="dcterms:W3CDTF">2023-07-10T13:24:00Z</dcterms:created>
  <dcterms:modified xsi:type="dcterms:W3CDTF">2023-08-22T13:56:00Z</dcterms:modified>
</cp:coreProperties>
</file>